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BB" w:rsidRDefault="004400BB" w:rsidP="004400BB">
      <w:pPr>
        <w:jc w:val="center"/>
        <w:rPr>
          <w:rFonts w:hint="eastAsia"/>
          <w:sz w:val="52"/>
          <w:szCs w:val="52"/>
        </w:rPr>
      </w:pPr>
    </w:p>
    <w:p w:rsidR="00571BED" w:rsidRPr="004400BB" w:rsidRDefault="004400BB" w:rsidP="004400BB">
      <w:pPr>
        <w:jc w:val="center"/>
        <w:rPr>
          <w:sz w:val="52"/>
          <w:szCs w:val="52"/>
        </w:rPr>
      </w:pPr>
      <w:r w:rsidRPr="004400BB">
        <w:rPr>
          <w:rFonts w:hint="eastAsia"/>
          <w:sz w:val="52"/>
          <w:szCs w:val="52"/>
        </w:rPr>
        <w:t>广东省社会责任研究会</w:t>
      </w:r>
    </w:p>
    <w:p w:rsidR="004400BB" w:rsidRDefault="004400BB" w:rsidP="004400BB">
      <w:pPr>
        <w:jc w:val="center"/>
        <w:rPr>
          <w:rFonts w:ascii="微软雅黑" w:eastAsia="微软雅黑" w:hAnsi="微软雅黑"/>
          <w:b/>
          <w:sz w:val="84"/>
          <w:szCs w:val="84"/>
        </w:rPr>
      </w:pPr>
    </w:p>
    <w:p w:rsidR="004400BB" w:rsidRDefault="004400BB" w:rsidP="004400BB">
      <w:pPr>
        <w:jc w:val="center"/>
        <w:rPr>
          <w:rFonts w:ascii="微软雅黑" w:eastAsia="微软雅黑" w:hAnsi="微软雅黑"/>
          <w:b/>
          <w:sz w:val="84"/>
          <w:szCs w:val="84"/>
        </w:rPr>
      </w:pPr>
      <w:r w:rsidRPr="004400BB">
        <w:rPr>
          <w:rFonts w:ascii="微软雅黑" w:eastAsia="微软雅黑" w:hAnsi="微软雅黑" w:hint="eastAsia"/>
          <w:b/>
          <w:sz w:val="84"/>
          <w:szCs w:val="84"/>
        </w:rPr>
        <w:t>会</w:t>
      </w:r>
      <w:r>
        <w:rPr>
          <w:rFonts w:ascii="微软雅黑" w:eastAsia="微软雅黑" w:hAnsi="微软雅黑" w:hint="eastAsia"/>
          <w:b/>
          <w:sz w:val="84"/>
          <w:szCs w:val="84"/>
        </w:rPr>
        <w:t xml:space="preserve"> </w:t>
      </w:r>
      <w:r w:rsidRPr="004400BB">
        <w:rPr>
          <w:rFonts w:ascii="微软雅黑" w:eastAsia="微软雅黑" w:hAnsi="微软雅黑" w:hint="eastAsia"/>
          <w:b/>
          <w:sz w:val="84"/>
          <w:szCs w:val="84"/>
        </w:rPr>
        <w:t>员</w:t>
      </w:r>
      <w:r>
        <w:rPr>
          <w:rFonts w:ascii="微软雅黑" w:eastAsia="微软雅黑" w:hAnsi="微软雅黑" w:hint="eastAsia"/>
          <w:b/>
          <w:sz w:val="84"/>
          <w:szCs w:val="84"/>
        </w:rPr>
        <w:t xml:space="preserve"> </w:t>
      </w:r>
      <w:r w:rsidRPr="004400BB">
        <w:rPr>
          <w:rFonts w:ascii="微软雅黑" w:eastAsia="微软雅黑" w:hAnsi="微软雅黑" w:hint="eastAsia"/>
          <w:b/>
          <w:sz w:val="84"/>
          <w:szCs w:val="84"/>
        </w:rPr>
        <w:t>单</w:t>
      </w:r>
      <w:r>
        <w:rPr>
          <w:rFonts w:ascii="微软雅黑" w:eastAsia="微软雅黑" w:hAnsi="微软雅黑" w:hint="eastAsia"/>
          <w:b/>
          <w:sz w:val="84"/>
          <w:szCs w:val="84"/>
        </w:rPr>
        <w:t xml:space="preserve"> </w:t>
      </w:r>
      <w:r w:rsidRPr="004400BB">
        <w:rPr>
          <w:rFonts w:ascii="微软雅黑" w:eastAsia="微软雅黑" w:hAnsi="微软雅黑" w:hint="eastAsia"/>
          <w:b/>
          <w:sz w:val="84"/>
          <w:szCs w:val="84"/>
        </w:rPr>
        <w:t>位</w:t>
      </w:r>
      <w:r>
        <w:rPr>
          <w:rFonts w:ascii="微软雅黑" w:eastAsia="微软雅黑" w:hAnsi="微软雅黑" w:hint="eastAsia"/>
          <w:b/>
          <w:sz w:val="84"/>
          <w:szCs w:val="84"/>
        </w:rPr>
        <w:t xml:space="preserve"> </w:t>
      </w:r>
      <w:r w:rsidRPr="004400BB">
        <w:rPr>
          <w:rFonts w:ascii="微软雅黑" w:eastAsia="微软雅黑" w:hAnsi="微软雅黑" w:hint="eastAsia"/>
          <w:b/>
          <w:sz w:val="84"/>
          <w:szCs w:val="84"/>
        </w:rPr>
        <w:t>入</w:t>
      </w:r>
      <w:r>
        <w:rPr>
          <w:rFonts w:ascii="微软雅黑" w:eastAsia="微软雅黑" w:hAnsi="微软雅黑" w:hint="eastAsia"/>
          <w:b/>
          <w:sz w:val="84"/>
          <w:szCs w:val="84"/>
        </w:rPr>
        <w:t xml:space="preserve"> </w:t>
      </w:r>
      <w:r w:rsidRPr="004400BB">
        <w:rPr>
          <w:rFonts w:ascii="微软雅黑" w:eastAsia="微软雅黑" w:hAnsi="微软雅黑" w:hint="eastAsia"/>
          <w:b/>
          <w:sz w:val="84"/>
          <w:szCs w:val="84"/>
        </w:rPr>
        <w:t>会</w:t>
      </w:r>
      <w:r>
        <w:rPr>
          <w:rFonts w:ascii="微软雅黑" w:eastAsia="微软雅黑" w:hAnsi="微软雅黑" w:hint="eastAsia"/>
          <w:b/>
          <w:sz w:val="84"/>
          <w:szCs w:val="84"/>
        </w:rPr>
        <w:t xml:space="preserve"> </w:t>
      </w:r>
      <w:r w:rsidRPr="004400BB">
        <w:rPr>
          <w:rFonts w:ascii="微软雅黑" w:eastAsia="微软雅黑" w:hAnsi="微软雅黑" w:hint="eastAsia"/>
          <w:b/>
          <w:sz w:val="84"/>
          <w:szCs w:val="84"/>
        </w:rPr>
        <w:t>登</w:t>
      </w:r>
      <w:r>
        <w:rPr>
          <w:rFonts w:ascii="微软雅黑" w:eastAsia="微软雅黑" w:hAnsi="微软雅黑" w:hint="eastAsia"/>
          <w:b/>
          <w:sz w:val="84"/>
          <w:szCs w:val="84"/>
        </w:rPr>
        <w:t xml:space="preserve"> </w:t>
      </w:r>
      <w:r w:rsidRPr="004400BB">
        <w:rPr>
          <w:rFonts w:ascii="微软雅黑" w:eastAsia="微软雅黑" w:hAnsi="微软雅黑" w:hint="eastAsia"/>
          <w:b/>
          <w:sz w:val="84"/>
          <w:szCs w:val="84"/>
        </w:rPr>
        <w:t>记</w:t>
      </w:r>
      <w:r>
        <w:rPr>
          <w:rFonts w:ascii="微软雅黑" w:eastAsia="微软雅黑" w:hAnsi="微软雅黑" w:hint="eastAsia"/>
          <w:b/>
          <w:sz w:val="84"/>
          <w:szCs w:val="84"/>
        </w:rPr>
        <w:t xml:space="preserve"> </w:t>
      </w:r>
      <w:r w:rsidRPr="004400BB">
        <w:rPr>
          <w:rFonts w:ascii="微软雅黑" w:eastAsia="微软雅黑" w:hAnsi="微软雅黑" w:hint="eastAsia"/>
          <w:b/>
          <w:sz w:val="84"/>
          <w:szCs w:val="84"/>
        </w:rPr>
        <w:t>表</w:t>
      </w:r>
    </w:p>
    <w:p w:rsidR="004400BB" w:rsidRDefault="004400BB" w:rsidP="004400BB">
      <w:pPr>
        <w:jc w:val="center"/>
        <w:rPr>
          <w:rFonts w:ascii="微软雅黑" w:eastAsia="微软雅黑" w:hAnsi="微软雅黑"/>
          <w:b/>
          <w:sz w:val="84"/>
          <w:szCs w:val="84"/>
        </w:rPr>
      </w:pPr>
    </w:p>
    <w:p w:rsidR="004400BB" w:rsidRDefault="004400BB" w:rsidP="004400BB">
      <w:pPr>
        <w:jc w:val="center"/>
        <w:rPr>
          <w:rFonts w:ascii="微软雅黑" w:eastAsia="微软雅黑" w:hAnsi="微软雅黑"/>
          <w:b/>
          <w:sz w:val="84"/>
          <w:szCs w:val="8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819"/>
        <w:gridCol w:w="1276"/>
        <w:gridCol w:w="1701"/>
        <w:gridCol w:w="3544"/>
        <w:gridCol w:w="1417"/>
      </w:tblGrid>
      <w:tr w:rsidR="004400BB" w:rsidTr="004400BB">
        <w:tc>
          <w:tcPr>
            <w:tcW w:w="851" w:type="dxa"/>
            <w:vAlign w:val="center"/>
          </w:tcPr>
          <w:p w:rsidR="004400BB" w:rsidRDefault="004400BB" w:rsidP="004400BB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819" w:type="dxa"/>
            <w:vAlign w:val="center"/>
          </w:tcPr>
          <w:p w:rsidR="004400BB" w:rsidRDefault="004400BB" w:rsidP="004400BB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会 员 单 位</w:t>
            </w:r>
          </w:p>
        </w:tc>
        <w:tc>
          <w:tcPr>
            <w:tcW w:w="1276" w:type="dxa"/>
            <w:vAlign w:val="center"/>
          </w:tcPr>
          <w:p w:rsidR="004400BB" w:rsidRDefault="004400BB" w:rsidP="004400BB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701" w:type="dxa"/>
            <w:vAlign w:val="center"/>
          </w:tcPr>
          <w:p w:rsidR="004400BB" w:rsidRDefault="004400BB" w:rsidP="004400BB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电 话</w:t>
            </w:r>
          </w:p>
        </w:tc>
        <w:tc>
          <w:tcPr>
            <w:tcW w:w="3544" w:type="dxa"/>
            <w:vAlign w:val="center"/>
          </w:tcPr>
          <w:p w:rsidR="004400BB" w:rsidRDefault="004400BB" w:rsidP="004400BB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联 系 方 式</w:t>
            </w:r>
          </w:p>
        </w:tc>
        <w:tc>
          <w:tcPr>
            <w:tcW w:w="1417" w:type="dxa"/>
            <w:vAlign w:val="center"/>
          </w:tcPr>
          <w:p w:rsidR="004400BB" w:rsidRDefault="004400BB" w:rsidP="004400BB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备 注</w:t>
            </w:r>
          </w:p>
        </w:tc>
      </w:tr>
      <w:tr w:rsidR="004400BB" w:rsidTr="004400BB">
        <w:tc>
          <w:tcPr>
            <w:tcW w:w="851" w:type="dxa"/>
          </w:tcPr>
          <w:p w:rsidR="004400BB" w:rsidRDefault="00146E2C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23187" w:rsidRPr="00923187" w:rsidRDefault="00923187" w:rsidP="00923187">
            <w:pPr>
              <w:widowControl/>
              <w:shd w:val="clear" w:color="auto" w:fill="FFFFFF"/>
              <w:spacing w:before="100" w:beforeAutospacing="1" w:after="100" w:afterAutospacing="1"/>
              <w:jc w:val="left"/>
              <w:outlineLvl w:val="2"/>
              <w:rPr>
                <w:rFonts w:ascii="Simsun" w:eastAsia="宋体" w:hAnsi="Simsun" w:cs="宋体" w:hint="eastAsia"/>
                <w:b/>
                <w:bCs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b/>
                <w:bCs/>
                <w:color w:val="666666"/>
                <w:kern w:val="0"/>
                <w:sz w:val="27"/>
                <w:szCs w:val="27"/>
              </w:rPr>
              <w:t>顾问单位会员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广东省社会科学院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广东省社会科学界联合会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广东财经大学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中共广东省委直属工委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广东省司法厅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广东省发展和改革委员会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广东省质量技术监督局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中共广东省委纪律检查委员会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中山大学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暨南大学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lastRenderedPageBreak/>
              <w:t>广东培正商学院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深圳大学</w:t>
            </w:r>
          </w:p>
          <w:p w:rsidR="00923187" w:rsidRPr="00923187" w:rsidRDefault="00A04F71" w:rsidP="00923187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hyperlink r:id="rId8" w:tgtFrame="_self" w:history="1">
              <w:r w:rsidR="00923187" w:rsidRPr="00923187">
                <w:rPr>
                  <w:rFonts w:ascii="Simsun" w:eastAsia="宋体" w:hAnsi="Simsun" w:cs="宋体"/>
                  <w:color w:val="135293"/>
                  <w:kern w:val="0"/>
                  <w:sz w:val="27"/>
                  <w:szCs w:val="27"/>
                </w:rPr>
                <w:t>广东省社会科学综合研究开发中心</w:t>
              </w:r>
            </w:hyperlink>
          </w:p>
          <w:p w:rsidR="00923187" w:rsidRPr="00923187" w:rsidRDefault="00A04F71" w:rsidP="00923187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hyperlink r:id="rId9" w:tgtFrame="_self" w:history="1">
              <w:r w:rsidR="00923187" w:rsidRPr="00923187">
                <w:rPr>
                  <w:rFonts w:ascii="Simsun" w:eastAsia="宋体" w:hAnsi="Simsun" w:cs="宋体"/>
                  <w:color w:val="135293"/>
                  <w:kern w:val="0"/>
                  <w:sz w:val="27"/>
                  <w:szCs w:val="27"/>
                </w:rPr>
                <w:t>广东省社会科学院社会责任评估与研究中心</w:t>
              </w:r>
            </w:hyperlink>
          </w:p>
          <w:p w:rsidR="00923187" w:rsidRPr="00923187" w:rsidRDefault="00A04F71" w:rsidP="00923187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hyperlink r:id="rId10" w:tgtFrame="_self" w:history="1">
              <w:r w:rsidR="00923187" w:rsidRPr="00923187">
                <w:rPr>
                  <w:rFonts w:ascii="Simsun" w:eastAsia="宋体" w:hAnsi="Simsun" w:cs="宋体"/>
                  <w:color w:val="135293"/>
                  <w:kern w:val="0"/>
                  <w:sz w:val="27"/>
                  <w:szCs w:val="27"/>
                </w:rPr>
                <w:t>《企业社会责任》杂志社</w:t>
              </w:r>
            </w:hyperlink>
          </w:p>
          <w:p w:rsidR="00923187" w:rsidRPr="00923187" w:rsidRDefault="00A04F71" w:rsidP="00923187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hyperlink r:id="rId11" w:tgtFrame="_self" w:history="1">
              <w:r w:rsidR="00923187" w:rsidRPr="00923187">
                <w:rPr>
                  <w:rFonts w:ascii="Simsun" w:eastAsia="宋体" w:hAnsi="Simsun" w:cs="宋体"/>
                  <w:color w:val="135293"/>
                  <w:kern w:val="0"/>
                  <w:sz w:val="27"/>
                  <w:szCs w:val="27"/>
                </w:rPr>
                <w:t>中国企业社会责任蓝皮书</w:t>
              </w:r>
            </w:hyperlink>
          </w:p>
          <w:p w:rsidR="004400BB" w:rsidRDefault="00A04F71" w:rsidP="00923187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hyperlink r:id="rId12" w:tgtFrame="_self" w:history="1">
              <w:r w:rsidR="00923187" w:rsidRPr="00923187">
                <w:rPr>
                  <w:rFonts w:ascii="Simsun" w:eastAsia="宋体" w:hAnsi="Simsun" w:cs="宋体"/>
                  <w:color w:val="135293"/>
                  <w:kern w:val="0"/>
                  <w:sz w:val="27"/>
                  <w:szCs w:val="27"/>
                </w:rPr>
                <w:t>ISO26000</w:t>
              </w:r>
              <w:r w:rsidR="00923187" w:rsidRPr="00923187">
                <w:rPr>
                  <w:rFonts w:ascii="Simsun" w:eastAsia="宋体" w:hAnsi="Simsun" w:cs="宋体"/>
                  <w:color w:val="135293"/>
                  <w:kern w:val="0"/>
                  <w:sz w:val="27"/>
                  <w:szCs w:val="27"/>
                </w:rPr>
                <w:t>评估与研究所</w:t>
              </w:r>
            </w:hyperlink>
          </w:p>
        </w:tc>
        <w:tc>
          <w:tcPr>
            <w:tcW w:w="1276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4400BB" w:rsidTr="004400BB">
        <w:tc>
          <w:tcPr>
            <w:tcW w:w="851" w:type="dxa"/>
          </w:tcPr>
          <w:p w:rsidR="004400BB" w:rsidRDefault="00146E2C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819" w:type="dxa"/>
          </w:tcPr>
          <w:p w:rsidR="00923187" w:rsidRPr="00923187" w:rsidRDefault="00923187" w:rsidP="00923187">
            <w:pPr>
              <w:widowControl/>
              <w:shd w:val="clear" w:color="auto" w:fill="FFFFFF"/>
              <w:spacing w:before="100" w:beforeAutospacing="1" w:after="100" w:afterAutospacing="1"/>
              <w:jc w:val="left"/>
              <w:outlineLvl w:val="2"/>
              <w:rPr>
                <w:rFonts w:ascii="Simsun" w:eastAsia="宋体" w:hAnsi="Simsun" w:cs="宋体" w:hint="eastAsia"/>
                <w:b/>
                <w:bCs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b/>
                <w:bCs/>
                <w:color w:val="666666"/>
                <w:kern w:val="0"/>
                <w:sz w:val="27"/>
                <w:szCs w:val="27"/>
              </w:rPr>
              <w:t>名誉会长单位会员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广东省人民委员会</w:t>
            </w:r>
          </w:p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4400BB" w:rsidTr="004400BB">
        <w:tc>
          <w:tcPr>
            <w:tcW w:w="851" w:type="dxa"/>
          </w:tcPr>
          <w:p w:rsidR="004400BB" w:rsidRDefault="00146E2C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819" w:type="dxa"/>
          </w:tcPr>
          <w:p w:rsidR="00923187" w:rsidRPr="00923187" w:rsidRDefault="00923187" w:rsidP="00923187">
            <w:pPr>
              <w:widowControl/>
              <w:shd w:val="clear" w:color="auto" w:fill="FFFFFF"/>
              <w:spacing w:before="100" w:beforeAutospacing="1" w:after="100" w:afterAutospacing="1"/>
              <w:jc w:val="left"/>
              <w:outlineLvl w:val="2"/>
              <w:rPr>
                <w:rFonts w:ascii="Simsun" w:eastAsia="宋体" w:hAnsi="Simsun" w:cs="宋体" w:hint="eastAsia"/>
                <w:b/>
                <w:bCs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b/>
                <w:bCs/>
                <w:color w:val="666666"/>
                <w:kern w:val="0"/>
                <w:sz w:val="27"/>
                <w:szCs w:val="27"/>
              </w:rPr>
              <w:t>会长单位会员</w:t>
            </w:r>
          </w:p>
          <w:p w:rsidR="004400BB" w:rsidRDefault="00A04F71" w:rsidP="00923187">
            <w:pPr>
              <w:widowControl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hyperlink r:id="rId13" w:tgtFrame="_self" w:history="1">
              <w:r w:rsidR="00923187" w:rsidRPr="00923187">
                <w:rPr>
                  <w:rFonts w:ascii="Simsun" w:eastAsia="宋体" w:hAnsi="Simsun" w:cs="宋体"/>
                  <w:color w:val="135293"/>
                  <w:kern w:val="0"/>
                  <w:sz w:val="27"/>
                  <w:szCs w:val="27"/>
                </w:rPr>
                <w:t>广东省社会科学院</w:t>
              </w:r>
            </w:hyperlink>
          </w:p>
        </w:tc>
        <w:tc>
          <w:tcPr>
            <w:tcW w:w="1276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4400BB" w:rsidTr="004400BB">
        <w:tc>
          <w:tcPr>
            <w:tcW w:w="851" w:type="dxa"/>
          </w:tcPr>
          <w:p w:rsidR="004400BB" w:rsidRDefault="00146E2C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23187" w:rsidRPr="00923187" w:rsidRDefault="00923187" w:rsidP="00923187">
            <w:pPr>
              <w:widowControl/>
              <w:shd w:val="clear" w:color="auto" w:fill="FFFFFF"/>
              <w:spacing w:before="100" w:beforeAutospacing="1" w:after="100" w:afterAutospacing="1"/>
              <w:jc w:val="left"/>
              <w:outlineLvl w:val="2"/>
              <w:rPr>
                <w:rFonts w:ascii="Simsun" w:eastAsia="宋体" w:hAnsi="Simsun" w:cs="宋体" w:hint="eastAsia"/>
                <w:b/>
                <w:bCs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b/>
                <w:bCs/>
                <w:color w:val="666666"/>
                <w:kern w:val="0"/>
                <w:sz w:val="27"/>
                <w:szCs w:val="27"/>
              </w:rPr>
              <w:t>副会长单位会员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华南农业大学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广东外语外贸大学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广东恒健投资控股有限公司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广东海洋大学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深圳华测检测技术股份有限公司（股票代码</w:t>
            </w: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300012</w:t>
            </w: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）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仲恺农业工程学院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lastRenderedPageBreak/>
              <w:t>嘉应学院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华南师范大学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广州大学商学院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华南理工大学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中山大学岭南学院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广东培正学院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广东工业大学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五邑大学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广东药学院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广东财经大学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珠海城市职业技术学院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广东省社会科学院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广东省铁路建设投资集团公司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lastRenderedPageBreak/>
              <w:t>广东天宝林世家食品科技有限公司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广州市客轮公司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暨南大学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广州市交通站场建设管理中心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雅天妮中国有限公司（股票代码：</w:t>
            </w: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0789</w:t>
            </w: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）</w:t>
            </w:r>
          </w:p>
          <w:p w:rsidR="004400BB" w:rsidRDefault="00923187" w:rsidP="00923187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广东物资集团公司</w:t>
            </w:r>
          </w:p>
        </w:tc>
        <w:tc>
          <w:tcPr>
            <w:tcW w:w="1276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4400BB" w:rsidTr="004400BB">
        <w:tc>
          <w:tcPr>
            <w:tcW w:w="851" w:type="dxa"/>
          </w:tcPr>
          <w:p w:rsidR="004400BB" w:rsidRDefault="00146E2C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819" w:type="dxa"/>
          </w:tcPr>
          <w:p w:rsidR="00923187" w:rsidRPr="00923187" w:rsidRDefault="00923187" w:rsidP="00923187">
            <w:pPr>
              <w:widowControl/>
              <w:shd w:val="clear" w:color="auto" w:fill="FFFFFF"/>
              <w:spacing w:before="100" w:beforeAutospacing="1" w:after="100" w:afterAutospacing="1"/>
              <w:jc w:val="left"/>
              <w:outlineLvl w:val="2"/>
              <w:rPr>
                <w:rFonts w:ascii="Simsun" w:eastAsia="宋体" w:hAnsi="Simsun" w:cs="宋体" w:hint="eastAsia"/>
                <w:b/>
                <w:bCs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b/>
                <w:bCs/>
                <w:color w:val="666666"/>
                <w:kern w:val="0"/>
                <w:sz w:val="27"/>
                <w:szCs w:val="27"/>
              </w:rPr>
              <w:t>秘书长单位会员</w:t>
            </w:r>
          </w:p>
          <w:p w:rsidR="004400BB" w:rsidRDefault="00FD10AF" w:rsidP="00923187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  <w:t>华南理工大学工商管理学院</w:t>
            </w:r>
          </w:p>
        </w:tc>
        <w:tc>
          <w:tcPr>
            <w:tcW w:w="1276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4400BB" w:rsidTr="004400BB">
        <w:tc>
          <w:tcPr>
            <w:tcW w:w="851" w:type="dxa"/>
          </w:tcPr>
          <w:p w:rsidR="004400BB" w:rsidRDefault="00146E2C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923187" w:rsidRPr="00923187" w:rsidRDefault="00923187" w:rsidP="00923187">
            <w:pPr>
              <w:widowControl/>
              <w:shd w:val="clear" w:color="auto" w:fill="FFFFFF"/>
              <w:spacing w:before="100" w:beforeAutospacing="1" w:after="100" w:afterAutospacing="1"/>
              <w:jc w:val="left"/>
              <w:outlineLvl w:val="2"/>
              <w:rPr>
                <w:rFonts w:ascii="Simsun" w:eastAsia="宋体" w:hAnsi="Simsun" w:cs="宋体" w:hint="eastAsia"/>
                <w:b/>
                <w:bCs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b/>
                <w:bCs/>
                <w:color w:val="666666"/>
                <w:kern w:val="0"/>
                <w:sz w:val="27"/>
                <w:szCs w:val="27"/>
              </w:rPr>
              <w:t>副秘书长单位会员</w:t>
            </w:r>
            <w:bookmarkStart w:id="0" w:name="_GoBack"/>
            <w:bookmarkEnd w:id="0"/>
          </w:p>
          <w:p w:rsidR="00923187" w:rsidRPr="00923187" w:rsidRDefault="00923187" w:rsidP="00923187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lastRenderedPageBreak/>
              <w:t>暨南大学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华南农业大学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广东外语外贸大学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华南师范大学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华南理工大学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广东金融学院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广东农工商职业技术学院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广东外语外贸大学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广东省哲学社会科学规划办公室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广东康然医药有限公司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广州中医药大学第一附属医院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广东省社会科学院</w:t>
            </w:r>
          </w:p>
          <w:p w:rsidR="004400BB" w:rsidRDefault="00A04F71" w:rsidP="00923187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hyperlink r:id="rId14" w:tgtFrame="_self" w:history="1">
              <w:r w:rsidR="00923187" w:rsidRPr="00923187">
                <w:rPr>
                  <w:rFonts w:ascii="Simsun" w:eastAsia="宋体" w:hAnsi="Simsun" w:cs="宋体"/>
                  <w:color w:val="135293"/>
                  <w:kern w:val="0"/>
                  <w:sz w:val="27"/>
                  <w:szCs w:val="27"/>
                </w:rPr>
                <w:t>《企业社会责任》杂志社</w:t>
              </w:r>
            </w:hyperlink>
          </w:p>
        </w:tc>
        <w:tc>
          <w:tcPr>
            <w:tcW w:w="1276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4400BB" w:rsidTr="004400BB">
        <w:tc>
          <w:tcPr>
            <w:tcW w:w="851" w:type="dxa"/>
          </w:tcPr>
          <w:p w:rsidR="004400BB" w:rsidRDefault="00146E2C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</w:tcPr>
          <w:p w:rsidR="00923187" w:rsidRPr="00923187" w:rsidRDefault="00923187" w:rsidP="00923187">
            <w:pPr>
              <w:widowControl/>
              <w:shd w:val="clear" w:color="auto" w:fill="FFFFFF"/>
              <w:spacing w:before="100" w:beforeAutospacing="1" w:after="100" w:afterAutospacing="1"/>
              <w:jc w:val="left"/>
              <w:outlineLvl w:val="2"/>
              <w:rPr>
                <w:rFonts w:ascii="Simsun" w:eastAsia="宋体" w:hAnsi="Simsun" w:cs="宋体" w:hint="eastAsia"/>
                <w:b/>
                <w:bCs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b/>
                <w:bCs/>
                <w:color w:val="666666"/>
                <w:kern w:val="0"/>
                <w:sz w:val="27"/>
                <w:szCs w:val="27"/>
              </w:rPr>
              <w:t>常务理事单位会员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中山大学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暨南大学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广东省社会科学院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《广东社会科学》编辑部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华南农业大学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华南师范大学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广东外语外贸大学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广东行政学院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广东省委党校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广东省社会主义学院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lastRenderedPageBreak/>
              <w:t>南方医科大学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珠海城市职业技术学院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广东金融学院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广东财经大学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广东药学院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广东省水利水电职业技术学院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广州体育学院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广州航海高等专科学校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韩山师范学院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广州大学松田学院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广东中山大学南方学院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广东海洋大学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汕头大学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lastRenderedPageBreak/>
              <w:t>深圳大学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深圳职业技术学院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广州中医药大学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番禺职业技术学院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东莞理工学院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《企业社会责任》杂志社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中山大学岭南学院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惠州学院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肇庆学院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广东广粮实业有限公司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广东恒健投资控股有限公司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广东省就业促进会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广东省汕尾逸挥基金医院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lastRenderedPageBreak/>
              <w:t>广东汕尾市美侨电器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广州建设资产经营有限公司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新华社广东分社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广东省电子电器产品监督检查所</w:t>
            </w:r>
          </w:p>
          <w:p w:rsidR="00923187" w:rsidRPr="00923187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广东省烟草专卖局</w:t>
            </w:r>
          </w:p>
          <w:p w:rsidR="004400BB" w:rsidRDefault="00923187" w:rsidP="00923187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广州市客轮公司</w:t>
            </w:r>
          </w:p>
        </w:tc>
        <w:tc>
          <w:tcPr>
            <w:tcW w:w="1276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4400BB" w:rsidTr="004400BB">
        <w:tc>
          <w:tcPr>
            <w:tcW w:w="851" w:type="dxa"/>
          </w:tcPr>
          <w:p w:rsidR="004400BB" w:rsidRDefault="00146E2C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819" w:type="dxa"/>
          </w:tcPr>
          <w:p w:rsidR="004A26F7" w:rsidRPr="00923187" w:rsidRDefault="004A26F7" w:rsidP="004A26F7">
            <w:pPr>
              <w:widowControl/>
              <w:shd w:val="clear" w:color="auto" w:fill="FFFFFF"/>
              <w:spacing w:before="100" w:beforeAutospacing="1" w:after="100" w:afterAutospacing="1"/>
              <w:jc w:val="left"/>
              <w:outlineLvl w:val="2"/>
              <w:rPr>
                <w:rFonts w:ascii="Simsun" w:eastAsia="宋体" w:hAnsi="Simsun" w:cs="宋体" w:hint="eastAsia"/>
                <w:b/>
                <w:bCs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b/>
                <w:bCs/>
                <w:color w:val="666666"/>
                <w:kern w:val="0"/>
                <w:sz w:val="27"/>
                <w:szCs w:val="27"/>
              </w:rPr>
              <w:t>理事单位会员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暨南大学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湖南商学院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华南师范大学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华南农业大学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华南理工大学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lastRenderedPageBreak/>
              <w:t>广东科学技术职业学院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广东省产业发展研究院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广东省社会科学院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《企业社会责任》杂志社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广东财经大学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南华工商学院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广州中医药大学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广东药学院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广州航海学院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广东外语外贸大学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广东农工商职业技术学院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汕头大学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广东石油化工学院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lastRenderedPageBreak/>
              <w:t>肇庆学院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嘉应学院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广东第二师范学院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广东工程职业技术学院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广东轻工业职业技术学院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广东农工商职业技术学院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广东职业技术学院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深圳大学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深圳职业技术学院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北京师范大学珠海分校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东莞市企业社会责任研究中心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东莞南博职业技术学院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惠州学院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lastRenderedPageBreak/>
              <w:t>仲恺农业工程学院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番禺职业技术学院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广州南洋理工职业学院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广东白云学院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广东松山职业技术学院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广东培正学院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汕尾职业技术学院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私立华联学院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广东机电职业技术学院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韶关学院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广东省科技干部学院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广东技术师范学院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珠海城市职业技术学院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lastRenderedPageBreak/>
              <w:t>广东河源职业技术学院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中共广东省委党校行政职业学院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广东舞蹈学校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广州市交通运输中等专业学校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广东电视台新闻中心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中国经营报社华南新闻中心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南方都市报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民航广州医院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南方都市报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广东电视台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广东医学院附属医院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汕头大学医学院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韶关市第一人民医院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lastRenderedPageBreak/>
              <w:t>阳江市人民医院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南方医科大学南方医院健康管理中心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广东省航道局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广东省黄埔区统计局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惠州新思启企业管理咨询有限公司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东莞市华伟集团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广东省肇庆化工机械厂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康尔信电力系统有限公司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广州白云国际机场集团综合开发有限公司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中山市供水公司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lastRenderedPageBreak/>
              <w:t>广深高速公路有限公司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广东省交通集团有限公司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广东华路交通科技有限公司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广东省科学技术情报研究所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广东省机场管理集团公司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广东省粤电集团公司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广东粤电航运有限公司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广东粤电中山热电厂有限公司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粤海控股集团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茂名市建筑集团有限公司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广东珠江桥生物科技股份有限公司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广东汕头港务集团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lastRenderedPageBreak/>
              <w:t>广东省审计厅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广州南沙资产经营有限公司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汕头市晶莹建筑装饰安装有限公司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广东省重工建筑设计院有限公司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深圳易经信息咨询有限公司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深圳市尚水智能设备有限公司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东莞市科技发展研究中心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金中天集团深圳分公司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广信君达律师事务所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广东宏大爆破股份有限公司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广东江肇高速公路管理中心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广东省第一建筑工程有限公司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lastRenderedPageBreak/>
              <w:t>中国人寿保险股份公司广东省分公司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湛江港（集团）股份有限公司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广东省源天工程公司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广东省女子戒毒所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深圳市华测检测技术股份有限公司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中国国际中小企业博览会事务局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云浮市云城区农村信用合作联社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广发期货有限公司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三星（中国）投资有限公司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广东省有色地质测绘院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广东华星建设集团公司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lastRenderedPageBreak/>
              <w:t>惠州市建设集团公司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远光软件股份有限公司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汕头市公路勘察设计院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中山火炬工业联合有限公司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香港南益集团东莞恒智织造有限公司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广东博大高速公路有限公司博深分公司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岐关车路有限公司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广东省丝绸纺织集团有限公司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广东省有色金属行业协会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广东南方通信建设有限公司</w:t>
            </w:r>
          </w:p>
          <w:p w:rsidR="004400BB" w:rsidRDefault="004A26F7" w:rsidP="004A26F7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肇庆市西大资产经营管理有限公</w:t>
            </w: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lastRenderedPageBreak/>
              <w:t>司</w:t>
            </w:r>
          </w:p>
        </w:tc>
        <w:tc>
          <w:tcPr>
            <w:tcW w:w="1276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4400BB" w:rsidTr="004400BB">
        <w:tc>
          <w:tcPr>
            <w:tcW w:w="851" w:type="dxa"/>
          </w:tcPr>
          <w:p w:rsidR="004400BB" w:rsidRDefault="00146E2C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819" w:type="dxa"/>
          </w:tcPr>
          <w:p w:rsidR="004A26F7" w:rsidRPr="00923187" w:rsidRDefault="004A26F7" w:rsidP="004A26F7">
            <w:pPr>
              <w:widowControl/>
              <w:shd w:val="clear" w:color="auto" w:fill="FFFFFF"/>
              <w:spacing w:before="100" w:beforeAutospacing="1" w:after="100" w:afterAutospacing="1"/>
              <w:jc w:val="left"/>
              <w:outlineLvl w:val="2"/>
              <w:rPr>
                <w:rFonts w:ascii="Simsun" w:eastAsia="宋体" w:hAnsi="Simsun" w:cs="宋体" w:hint="eastAsia"/>
                <w:b/>
                <w:bCs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b/>
                <w:bCs/>
                <w:color w:val="666666"/>
                <w:kern w:val="0"/>
                <w:sz w:val="27"/>
                <w:szCs w:val="27"/>
              </w:rPr>
              <w:t>一般单位会员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东莞市新宝利工艺品有限公司</w:t>
            </w:r>
          </w:p>
          <w:p w:rsidR="004A26F7" w:rsidRPr="00923187" w:rsidRDefault="004A26F7" w:rsidP="004A26F7">
            <w:pPr>
              <w:widowControl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27"/>
                <w:szCs w:val="27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汕头德财毛织服装有限公司</w:t>
            </w:r>
          </w:p>
          <w:p w:rsidR="004400BB" w:rsidRDefault="004A26F7" w:rsidP="004A26F7">
            <w:pPr>
              <w:widowControl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432" w:lineRule="atLeas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23187">
              <w:rPr>
                <w:rFonts w:ascii="Simsun" w:eastAsia="宋体" w:hAnsi="Simsun" w:cs="宋体"/>
                <w:color w:val="666666"/>
                <w:kern w:val="0"/>
                <w:sz w:val="27"/>
                <w:szCs w:val="27"/>
              </w:rPr>
              <w:t>冠亚鞋业有限公司</w:t>
            </w:r>
          </w:p>
        </w:tc>
        <w:tc>
          <w:tcPr>
            <w:tcW w:w="1276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0BB" w:rsidRDefault="004400BB" w:rsidP="004400BB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</w:tbl>
    <w:p w:rsidR="00923187" w:rsidRPr="004400BB" w:rsidRDefault="00923187" w:rsidP="004A26F7">
      <w:pPr>
        <w:rPr>
          <w:rFonts w:ascii="微软雅黑" w:eastAsia="微软雅黑" w:hAnsi="微软雅黑"/>
          <w:b/>
          <w:sz w:val="24"/>
          <w:szCs w:val="24"/>
        </w:rPr>
      </w:pPr>
    </w:p>
    <w:sectPr w:rsidR="00923187" w:rsidRPr="004400BB" w:rsidSect="004400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71" w:rsidRDefault="00A04F71" w:rsidP="004A26F7">
      <w:r>
        <w:separator/>
      </w:r>
    </w:p>
  </w:endnote>
  <w:endnote w:type="continuationSeparator" w:id="0">
    <w:p w:rsidR="00A04F71" w:rsidRDefault="00A04F71" w:rsidP="004A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71" w:rsidRDefault="00A04F71" w:rsidP="004A26F7">
      <w:r>
        <w:separator/>
      </w:r>
    </w:p>
  </w:footnote>
  <w:footnote w:type="continuationSeparator" w:id="0">
    <w:p w:rsidR="00A04F71" w:rsidRDefault="00A04F71" w:rsidP="004A2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02A"/>
    <w:multiLevelType w:val="multilevel"/>
    <w:tmpl w:val="597E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F4CCD"/>
    <w:multiLevelType w:val="multilevel"/>
    <w:tmpl w:val="385C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C21B8"/>
    <w:multiLevelType w:val="multilevel"/>
    <w:tmpl w:val="8CB4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927C6"/>
    <w:multiLevelType w:val="multilevel"/>
    <w:tmpl w:val="3C10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31F70"/>
    <w:multiLevelType w:val="multilevel"/>
    <w:tmpl w:val="614C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F687C"/>
    <w:multiLevelType w:val="multilevel"/>
    <w:tmpl w:val="3F08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A2346A"/>
    <w:multiLevelType w:val="multilevel"/>
    <w:tmpl w:val="EF82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E619A6"/>
    <w:multiLevelType w:val="multilevel"/>
    <w:tmpl w:val="6406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0F2A2B"/>
    <w:multiLevelType w:val="multilevel"/>
    <w:tmpl w:val="C1EA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DC"/>
    <w:rsid w:val="00146E2C"/>
    <w:rsid w:val="004400BB"/>
    <w:rsid w:val="004A26F7"/>
    <w:rsid w:val="00571BED"/>
    <w:rsid w:val="006F1EDC"/>
    <w:rsid w:val="008810EB"/>
    <w:rsid w:val="00923187"/>
    <w:rsid w:val="00A04F71"/>
    <w:rsid w:val="00D44D58"/>
    <w:rsid w:val="00F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2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26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2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26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2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26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2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26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csr.org.cn/" TargetMode="External"/><Relationship Id="rId13" Type="http://schemas.openxmlformats.org/officeDocument/2006/relationships/hyperlink" Target="http://www.gdass.gov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so26000china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inaiso26000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dcsr.net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o26000.org.cn/" TargetMode="External"/><Relationship Id="rId14" Type="http://schemas.openxmlformats.org/officeDocument/2006/relationships/hyperlink" Target="http://www.gdcsr.net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411</Words>
  <Characters>2343</Characters>
  <Application>Microsoft Office Word</Application>
  <DocSecurity>0</DocSecurity>
  <Lines>19</Lines>
  <Paragraphs>5</Paragraphs>
  <ScaleCrop>false</ScaleCrop>
  <Company>china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2017-05-18T02:50:00Z</dcterms:created>
  <dcterms:modified xsi:type="dcterms:W3CDTF">2017-05-26T01:54:00Z</dcterms:modified>
</cp:coreProperties>
</file>